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E0594" w14:textId="77777777" w:rsidR="00CD2737" w:rsidRPr="00CD2737" w:rsidRDefault="00CD2737" w:rsidP="00CD2737">
      <w:pPr>
        <w:shd w:val="clear" w:color="auto" w:fill="FFFFFF"/>
        <w:spacing w:after="0" w:line="230" w:lineRule="atLeast"/>
        <w:jc w:val="right"/>
        <w:rPr>
          <w:rFonts w:ascii="Montserrat Light" w:eastAsia="Times New Roman" w:hAnsi="Montserrat Light" w:cs="Times New Roman"/>
          <w:color w:val="151610"/>
          <w:sz w:val="20"/>
          <w:szCs w:val="20"/>
          <w:lang w:eastAsia="pl-PL"/>
        </w:rPr>
      </w:pPr>
      <w:r w:rsidRPr="00CD2737">
        <w:rPr>
          <w:rFonts w:ascii="Montserrat Light" w:eastAsia="Times New Roman" w:hAnsi="Montserrat Light" w:cs="Times New Roman"/>
          <w:color w:val="151610"/>
          <w:sz w:val="20"/>
          <w:szCs w:val="20"/>
          <w:lang w:eastAsia="pl-PL"/>
        </w:rPr>
        <w:t>OGRÓD &amp; WNĘTRZE ŻANETA WYPIORCZYK,</w:t>
      </w:r>
    </w:p>
    <w:p w14:paraId="59C8E02C" w14:textId="77777777" w:rsidR="00CD2737" w:rsidRPr="00CD2737" w:rsidRDefault="00CD2737" w:rsidP="00CD2737">
      <w:pPr>
        <w:shd w:val="clear" w:color="auto" w:fill="FFFFFF"/>
        <w:spacing w:after="0" w:line="230" w:lineRule="atLeast"/>
        <w:jc w:val="right"/>
        <w:rPr>
          <w:rFonts w:ascii="Montserrat Light" w:eastAsia="Times New Roman" w:hAnsi="Montserrat Light" w:cs="Times New Roman"/>
          <w:color w:val="151610"/>
          <w:sz w:val="20"/>
          <w:szCs w:val="20"/>
          <w:lang w:eastAsia="pl-PL"/>
        </w:rPr>
      </w:pPr>
      <w:r w:rsidRPr="00CD2737">
        <w:rPr>
          <w:rFonts w:ascii="Montserrat Light" w:eastAsia="Times New Roman" w:hAnsi="Montserrat Light" w:cs="Times New Roman"/>
          <w:color w:val="151610"/>
          <w:sz w:val="20"/>
          <w:szCs w:val="20"/>
          <w:lang w:eastAsia="pl-PL"/>
        </w:rPr>
        <w:t>ul. Bornholmska, nr 77G</w:t>
      </w:r>
    </w:p>
    <w:p w14:paraId="0A4CD6EC" w14:textId="77777777" w:rsidR="00CD2737" w:rsidRPr="00CD2737" w:rsidRDefault="00CD2737" w:rsidP="00CD2737">
      <w:pPr>
        <w:shd w:val="clear" w:color="auto" w:fill="FFFFFF"/>
        <w:spacing w:after="0" w:line="230" w:lineRule="atLeast"/>
        <w:jc w:val="right"/>
        <w:rPr>
          <w:rFonts w:ascii="Montserrat Light" w:eastAsia="Times New Roman" w:hAnsi="Montserrat Light" w:cs="Times New Roman"/>
          <w:color w:val="151610"/>
          <w:sz w:val="20"/>
          <w:szCs w:val="20"/>
          <w:lang w:eastAsia="pl-PL"/>
        </w:rPr>
      </w:pPr>
      <w:r w:rsidRPr="00CD2737">
        <w:rPr>
          <w:rFonts w:ascii="Montserrat Light" w:eastAsia="Times New Roman" w:hAnsi="Montserrat Light" w:cs="Times New Roman"/>
          <w:color w:val="151610"/>
          <w:sz w:val="20"/>
          <w:szCs w:val="20"/>
          <w:lang w:eastAsia="pl-PL"/>
        </w:rPr>
        <w:t>73-110, Stargard</w:t>
      </w:r>
    </w:p>
    <w:p w14:paraId="40DDD488" w14:textId="77777777" w:rsidR="00CD2737" w:rsidRPr="00CD2737" w:rsidRDefault="00CD2737" w:rsidP="00CD2737">
      <w:pPr>
        <w:shd w:val="clear" w:color="auto" w:fill="FFFFFF"/>
        <w:spacing w:after="0" w:line="230" w:lineRule="atLeast"/>
        <w:jc w:val="right"/>
        <w:rPr>
          <w:rFonts w:ascii="Montserrat Light" w:eastAsia="Times New Roman" w:hAnsi="Montserrat Light" w:cs="Times New Roman"/>
          <w:color w:val="151610"/>
          <w:sz w:val="20"/>
          <w:szCs w:val="20"/>
          <w:lang w:eastAsia="pl-PL"/>
        </w:rPr>
      </w:pPr>
      <w:r w:rsidRPr="00CD2737">
        <w:rPr>
          <w:rFonts w:ascii="Montserrat Light" w:eastAsia="Times New Roman" w:hAnsi="Montserrat Light" w:cs="Times New Roman"/>
          <w:color w:val="151610"/>
          <w:sz w:val="20"/>
          <w:szCs w:val="20"/>
          <w:lang w:eastAsia="pl-PL"/>
        </w:rPr>
        <w:t>NIP 8542187298,</w:t>
      </w:r>
    </w:p>
    <w:p w14:paraId="192F331C" w14:textId="77777777" w:rsidR="00CD2737" w:rsidRPr="00CD2737" w:rsidRDefault="00CD2737" w:rsidP="00CD2737">
      <w:pPr>
        <w:shd w:val="clear" w:color="auto" w:fill="FFFFFF"/>
        <w:spacing w:after="0" w:line="230" w:lineRule="atLeast"/>
        <w:jc w:val="right"/>
        <w:rPr>
          <w:rFonts w:ascii="Montserrat Light" w:eastAsia="Times New Roman" w:hAnsi="Montserrat Light" w:cs="Times New Roman"/>
          <w:color w:val="151610"/>
          <w:sz w:val="20"/>
          <w:szCs w:val="20"/>
          <w:lang w:eastAsia="pl-PL"/>
        </w:rPr>
      </w:pPr>
      <w:r w:rsidRPr="00CD2737">
        <w:rPr>
          <w:rFonts w:ascii="Montserrat Light" w:eastAsia="Times New Roman" w:hAnsi="Montserrat Light" w:cs="Times New Roman"/>
          <w:color w:val="151610"/>
          <w:sz w:val="20"/>
          <w:szCs w:val="20"/>
          <w:lang w:eastAsia="pl-PL"/>
        </w:rPr>
        <w:t>Regon 364519059</w:t>
      </w:r>
    </w:p>
    <w:p w14:paraId="12CCD5B3" w14:textId="77777777" w:rsidR="00CD2737" w:rsidRDefault="00CD2737" w:rsidP="007A057B">
      <w:pPr>
        <w:jc w:val="center"/>
        <w:rPr>
          <w:rFonts w:ascii="Montserrat ExtraBold" w:hAnsi="Montserrat ExtraBold"/>
          <w:sz w:val="32"/>
          <w:szCs w:val="32"/>
        </w:rPr>
      </w:pPr>
    </w:p>
    <w:p w14:paraId="0E5D42B9" w14:textId="1883C943" w:rsidR="009B5B40" w:rsidRPr="00CD2737" w:rsidRDefault="007A057B" w:rsidP="007A057B">
      <w:pPr>
        <w:jc w:val="center"/>
        <w:rPr>
          <w:rFonts w:ascii="Montserrat ExtraBold" w:hAnsi="Montserrat ExtraBold"/>
          <w:sz w:val="32"/>
          <w:szCs w:val="32"/>
        </w:rPr>
      </w:pPr>
      <w:r w:rsidRPr="00CD2737">
        <w:rPr>
          <w:rFonts w:ascii="Montserrat ExtraBold" w:hAnsi="Montserrat ExtraBold"/>
          <w:sz w:val="32"/>
          <w:szCs w:val="32"/>
        </w:rPr>
        <w:t>Formularz zwrotu</w:t>
      </w:r>
    </w:p>
    <w:p w14:paraId="6A9B5A08" w14:textId="3EDB7807" w:rsidR="007A057B" w:rsidRPr="00CD2737" w:rsidRDefault="007A057B" w:rsidP="007A057B">
      <w:pPr>
        <w:rPr>
          <w:rFonts w:ascii="Montserrat ExtraBold" w:hAnsi="Montserrat ExtraBold"/>
        </w:rPr>
      </w:pPr>
      <w:r w:rsidRPr="00CD2737">
        <w:rPr>
          <w:rFonts w:ascii="Montserrat ExtraBold" w:hAnsi="Montserrat ExtraBold"/>
        </w:rPr>
        <w:t>Twoje dane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2405"/>
        <w:gridCol w:w="3969"/>
      </w:tblGrid>
      <w:tr w:rsidR="007A057B" w:rsidRPr="00CD2737" w14:paraId="7B81F4C5" w14:textId="77777777" w:rsidTr="00CD2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14EF4495" w14:textId="43787404" w:rsidR="007A057B" w:rsidRPr="00CD2737" w:rsidRDefault="007A057B" w:rsidP="00CD2737">
            <w:pPr>
              <w:jc w:val="center"/>
              <w:rPr>
                <w:rFonts w:ascii="Montserrat Light" w:hAnsi="Montserrat Light"/>
                <w:sz w:val="18"/>
                <w:szCs w:val="18"/>
              </w:rPr>
            </w:pPr>
            <w:r w:rsidRPr="00CD2737">
              <w:rPr>
                <w:rFonts w:ascii="Montserrat Light" w:hAnsi="Montserrat Light"/>
                <w:sz w:val="18"/>
                <w:szCs w:val="18"/>
              </w:rPr>
              <w:t>Imię i nazwisko</w:t>
            </w:r>
          </w:p>
        </w:tc>
        <w:tc>
          <w:tcPr>
            <w:tcW w:w="3969" w:type="dxa"/>
          </w:tcPr>
          <w:p w14:paraId="3A26BF34" w14:textId="77777777" w:rsidR="007A057B" w:rsidRPr="00CD2737" w:rsidRDefault="007A057B" w:rsidP="007A05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</w:rPr>
            </w:pPr>
          </w:p>
        </w:tc>
      </w:tr>
      <w:tr w:rsidR="007A057B" w:rsidRPr="00CD2737" w14:paraId="367A16D3" w14:textId="77777777" w:rsidTr="00CD2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43982353" w14:textId="273F057E" w:rsidR="007A057B" w:rsidRPr="00CD2737" w:rsidRDefault="007A057B" w:rsidP="00CD2737">
            <w:pPr>
              <w:jc w:val="center"/>
              <w:rPr>
                <w:rFonts w:ascii="Montserrat Light" w:hAnsi="Montserrat Light"/>
                <w:sz w:val="18"/>
                <w:szCs w:val="18"/>
              </w:rPr>
            </w:pPr>
            <w:r w:rsidRPr="00CD2737">
              <w:rPr>
                <w:rFonts w:ascii="Montserrat Light" w:hAnsi="Montserrat Light"/>
                <w:sz w:val="18"/>
                <w:szCs w:val="18"/>
              </w:rPr>
              <w:t>Adres email</w:t>
            </w:r>
          </w:p>
        </w:tc>
        <w:tc>
          <w:tcPr>
            <w:tcW w:w="3969" w:type="dxa"/>
          </w:tcPr>
          <w:p w14:paraId="3E900770" w14:textId="77777777" w:rsidR="007A057B" w:rsidRPr="00CD2737" w:rsidRDefault="007A057B" w:rsidP="007A0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</w:rPr>
            </w:pPr>
          </w:p>
        </w:tc>
      </w:tr>
      <w:tr w:rsidR="007A057B" w:rsidRPr="00CD2737" w14:paraId="4D13A9CC" w14:textId="77777777" w:rsidTr="00CD273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04CA6CE8" w14:textId="0165418C" w:rsidR="007A057B" w:rsidRPr="00CD2737" w:rsidRDefault="007A057B" w:rsidP="00CD2737">
            <w:pPr>
              <w:jc w:val="center"/>
              <w:rPr>
                <w:rFonts w:ascii="Montserrat Light" w:hAnsi="Montserrat Light"/>
                <w:sz w:val="18"/>
                <w:szCs w:val="18"/>
              </w:rPr>
            </w:pPr>
            <w:r w:rsidRPr="00CD2737">
              <w:rPr>
                <w:rFonts w:ascii="Montserrat Light" w:hAnsi="Montserrat Light"/>
                <w:sz w:val="18"/>
                <w:szCs w:val="18"/>
              </w:rPr>
              <w:t>Numer telefonu</w:t>
            </w:r>
          </w:p>
        </w:tc>
        <w:tc>
          <w:tcPr>
            <w:tcW w:w="3969" w:type="dxa"/>
          </w:tcPr>
          <w:p w14:paraId="64C0A1FF" w14:textId="77777777" w:rsidR="007A057B" w:rsidRPr="00CD2737" w:rsidRDefault="007A057B" w:rsidP="007A0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</w:rPr>
            </w:pPr>
          </w:p>
        </w:tc>
      </w:tr>
      <w:tr w:rsidR="007A057B" w:rsidRPr="00CD2737" w14:paraId="5052BBA1" w14:textId="77777777" w:rsidTr="00CD2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0665E21C" w14:textId="5BDDF5EC" w:rsidR="007A057B" w:rsidRPr="00CD2737" w:rsidRDefault="007A057B" w:rsidP="00CD2737">
            <w:pPr>
              <w:jc w:val="center"/>
              <w:rPr>
                <w:rFonts w:ascii="Montserrat Light" w:hAnsi="Montserrat Light"/>
                <w:sz w:val="18"/>
                <w:szCs w:val="18"/>
              </w:rPr>
            </w:pPr>
            <w:r w:rsidRPr="00CD2737">
              <w:rPr>
                <w:rFonts w:ascii="Montserrat Light" w:hAnsi="Montserrat Light"/>
                <w:sz w:val="18"/>
                <w:szCs w:val="18"/>
              </w:rPr>
              <w:t>Numer zamówienia</w:t>
            </w:r>
          </w:p>
        </w:tc>
        <w:tc>
          <w:tcPr>
            <w:tcW w:w="3969" w:type="dxa"/>
          </w:tcPr>
          <w:p w14:paraId="0DA00E56" w14:textId="77777777" w:rsidR="007A057B" w:rsidRPr="00CD2737" w:rsidRDefault="007A057B" w:rsidP="007A0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</w:rPr>
            </w:pPr>
          </w:p>
        </w:tc>
      </w:tr>
    </w:tbl>
    <w:p w14:paraId="0498814F" w14:textId="51383263" w:rsidR="007A057B" w:rsidRPr="00CD2737" w:rsidRDefault="007A057B" w:rsidP="007A057B">
      <w:pPr>
        <w:jc w:val="center"/>
        <w:rPr>
          <w:rFonts w:ascii="Montserrat Light" w:hAnsi="Montserrat Light"/>
        </w:rPr>
      </w:pPr>
    </w:p>
    <w:p w14:paraId="73F1DB99" w14:textId="7D5B9819" w:rsidR="007A057B" w:rsidRPr="00CD2737" w:rsidRDefault="007A057B" w:rsidP="007A057B">
      <w:pPr>
        <w:rPr>
          <w:rFonts w:ascii="Montserrat Light" w:hAnsi="Montserrat Light"/>
        </w:rPr>
      </w:pPr>
      <w:r w:rsidRPr="00CD2737">
        <w:rPr>
          <w:rFonts w:ascii="Montserrat Light" w:hAnsi="Montserrat Light"/>
        </w:rPr>
        <w:t xml:space="preserve">Zwracam produkty: </w:t>
      </w:r>
    </w:p>
    <w:p w14:paraId="3DE6FDA7" w14:textId="7626DD88" w:rsidR="007A057B" w:rsidRPr="00CD2737" w:rsidRDefault="007A057B" w:rsidP="00CD2737">
      <w:pPr>
        <w:pStyle w:val="Akapitzlist"/>
        <w:numPr>
          <w:ilvl w:val="0"/>
          <w:numId w:val="2"/>
        </w:numPr>
        <w:rPr>
          <w:rFonts w:ascii="Montserrat Light" w:hAnsi="Montserrat Light"/>
        </w:rPr>
      </w:pPr>
      <w:r w:rsidRPr="00CD2737">
        <w:rPr>
          <w:rFonts w:ascii="Montserrat Light" w:hAnsi="Montserrat Light"/>
        </w:rPr>
        <w:t>……………………………………………………………</w:t>
      </w:r>
    </w:p>
    <w:p w14:paraId="1626E2BD" w14:textId="77777777" w:rsidR="007A057B" w:rsidRPr="00CD2737" w:rsidRDefault="007A057B" w:rsidP="00CD2737">
      <w:pPr>
        <w:pStyle w:val="Akapitzlist"/>
        <w:numPr>
          <w:ilvl w:val="0"/>
          <w:numId w:val="2"/>
        </w:numPr>
        <w:rPr>
          <w:rFonts w:ascii="Montserrat Light" w:hAnsi="Montserrat Light"/>
        </w:rPr>
      </w:pPr>
      <w:r w:rsidRPr="00CD2737">
        <w:rPr>
          <w:rFonts w:ascii="Montserrat Light" w:hAnsi="Montserrat Light"/>
        </w:rPr>
        <w:t>……………………………………………………………</w:t>
      </w:r>
    </w:p>
    <w:p w14:paraId="6CD51DBC" w14:textId="77777777" w:rsidR="007A057B" w:rsidRPr="00CD2737" w:rsidRDefault="007A057B" w:rsidP="00CD2737">
      <w:pPr>
        <w:pStyle w:val="Akapitzlist"/>
        <w:numPr>
          <w:ilvl w:val="0"/>
          <w:numId w:val="2"/>
        </w:numPr>
        <w:rPr>
          <w:rFonts w:ascii="Montserrat Light" w:hAnsi="Montserrat Light"/>
        </w:rPr>
      </w:pPr>
      <w:r w:rsidRPr="00CD2737">
        <w:rPr>
          <w:rFonts w:ascii="Montserrat Light" w:hAnsi="Montserrat Light"/>
        </w:rPr>
        <w:t>……………………………………………………………</w:t>
      </w:r>
    </w:p>
    <w:p w14:paraId="46E2B486" w14:textId="77777777" w:rsidR="007A057B" w:rsidRPr="00CD2737" w:rsidRDefault="007A057B" w:rsidP="00CD2737">
      <w:pPr>
        <w:pStyle w:val="Akapitzlist"/>
        <w:numPr>
          <w:ilvl w:val="0"/>
          <w:numId w:val="2"/>
        </w:numPr>
        <w:rPr>
          <w:rFonts w:ascii="Montserrat Light" w:hAnsi="Montserrat Light"/>
        </w:rPr>
      </w:pPr>
      <w:r w:rsidRPr="00CD2737">
        <w:rPr>
          <w:rFonts w:ascii="Montserrat Light" w:hAnsi="Montserrat Light"/>
        </w:rPr>
        <w:t>……………………………………………………………</w:t>
      </w:r>
    </w:p>
    <w:p w14:paraId="02346302" w14:textId="77777777" w:rsidR="007A057B" w:rsidRPr="00CD2737" w:rsidRDefault="007A057B" w:rsidP="00CD2737">
      <w:pPr>
        <w:pStyle w:val="Akapitzlist"/>
        <w:numPr>
          <w:ilvl w:val="0"/>
          <w:numId w:val="2"/>
        </w:numPr>
        <w:rPr>
          <w:rFonts w:ascii="Montserrat Light" w:hAnsi="Montserrat Light"/>
        </w:rPr>
      </w:pPr>
      <w:r w:rsidRPr="00CD2737">
        <w:rPr>
          <w:rFonts w:ascii="Montserrat Light" w:hAnsi="Montserrat Light"/>
        </w:rPr>
        <w:t>……………………………………………………………</w:t>
      </w:r>
    </w:p>
    <w:p w14:paraId="2EC6ED8A" w14:textId="349FE68F" w:rsidR="007A057B" w:rsidRPr="00CD2737" w:rsidRDefault="007A057B" w:rsidP="00CD2737">
      <w:pPr>
        <w:pStyle w:val="Akapitzlist"/>
        <w:numPr>
          <w:ilvl w:val="0"/>
          <w:numId w:val="2"/>
        </w:numPr>
        <w:rPr>
          <w:rFonts w:ascii="Montserrat Light" w:hAnsi="Montserrat Light"/>
        </w:rPr>
      </w:pPr>
      <w:r w:rsidRPr="00CD2737">
        <w:rPr>
          <w:rFonts w:ascii="Montserrat Light" w:hAnsi="Montserrat Light"/>
        </w:rPr>
        <w:t>……………………………………………………………</w:t>
      </w:r>
    </w:p>
    <w:p w14:paraId="4C0DAC7C" w14:textId="0415687C" w:rsidR="007A057B" w:rsidRPr="00CD2737" w:rsidRDefault="007A057B" w:rsidP="007A057B">
      <w:pPr>
        <w:tabs>
          <w:tab w:val="left" w:pos="599"/>
        </w:tabs>
        <w:rPr>
          <w:rFonts w:ascii="Montserrat Light" w:hAnsi="Montserrat Light"/>
        </w:rPr>
      </w:pPr>
      <w:r w:rsidRPr="00CD2737">
        <w:rPr>
          <w:rFonts w:ascii="Montserrat Light" w:hAnsi="Montserrat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ABDC2" wp14:editId="4F35B339">
                <wp:simplePos x="0" y="0"/>
                <wp:positionH relativeFrom="column">
                  <wp:posOffset>154305</wp:posOffset>
                </wp:positionH>
                <wp:positionV relativeFrom="paragraph">
                  <wp:posOffset>50347</wp:posOffset>
                </wp:positionV>
                <wp:extent cx="126748" cy="131276"/>
                <wp:effectExtent l="0" t="0" r="26035" b="2159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8" cy="131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BB517" id="Prostokąt 1" o:spid="_x0000_s1026" style="position:absolute;margin-left:12.15pt;margin-top:3.95pt;width:10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" fillcolor="white [3201]" strokecolor="black [3200]" strokeweight="1pt"/>
            </w:pict>
          </mc:Fallback>
        </mc:AlternateContent>
      </w:r>
      <w:r w:rsidRPr="00CD2737">
        <w:rPr>
          <w:rFonts w:ascii="Montserrat Light" w:hAnsi="Montserrat Light"/>
        </w:rPr>
        <w:tab/>
        <w:t>Zwracam całość zamówienia</w:t>
      </w:r>
    </w:p>
    <w:p w14:paraId="44560270" w14:textId="32A84EAA" w:rsidR="007A057B" w:rsidRPr="00CD2737" w:rsidRDefault="007A057B" w:rsidP="007A057B">
      <w:pPr>
        <w:tabs>
          <w:tab w:val="left" w:pos="599"/>
        </w:tabs>
        <w:rPr>
          <w:rFonts w:ascii="Montserrat Light" w:hAnsi="Montserrat Light"/>
        </w:rPr>
      </w:pPr>
    </w:p>
    <w:p w14:paraId="7DDEB0A3" w14:textId="0FB9D8BA" w:rsidR="007A057B" w:rsidRPr="00CD2737" w:rsidRDefault="007A057B" w:rsidP="007A057B">
      <w:pPr>
        <w:tabs>
          <w:tab w:val="left" w:pos="599"/>
        </w:tabs>
        <w:rPr>
          <w:rFonts w:ascii="Montserrat Light" w:hAnsi="Montserrat Light"/>
        </w:rPr>
      </w:pPr>
      <w:r w:rsidRPr="00CD2737">
        <w:rPr>
          <w:rFonts w:ascii="Montserrat Light" w:hAnsi="Montserrat Light"/>
        </w:rPr>
        <w:t>Numer konta bankowego do zwrotu środków*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7A057B" w:rsidRPr="00CD2737" w14:paraId="20B6BF4D" w14:textId="77777777" w:rsidTr="007A057B">
        <w:trPr>
          <w:trHeight w:val="454"/>
        </w:trPr>
        <w:tc>
          <w:tcPr>
            <w:tcW w:w="360" w:type="dxa"/>
          </w:tcPr>
          <w:p w14:paraId="7885FDF3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476C4385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1F67230E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52B88C7A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0CF20D99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3D0061ED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52B9958B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34AAC42C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16349B30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7B3233AF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4FF5CA11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2355D401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2EB2FE6F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23D7BA86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261B641F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03DCD102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494AE1BD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58C2E959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487EE56E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47348E98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464F2AB2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6625C175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517B9AB1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0DEA5571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71DC7B0F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  <w:tc>
          <w:tcPr>
            <w:tcW w:w="360" w:type="dxa"/>
          </w:tcPr>
          <w:p w14:paraId="3269D254" w14:textId="77777777" w:rsidR="007A057B" w:rsidRPr="00CD2737" w:rsidRDefault="007A057B" w:rsidP="007A057B">
            <w:pPr>
              <w:tabs>
                <w:tab w:val="left" w:pos="599"/>
              </w:tabs>
              <w:rPr>
                <w:rFonts w:ascii="Montserrat Light" w:hAnsi="Montserrat Light"/>
              </w:rPr>
            </w:pPr>
          </w:p>
        </w:tc>
      </w:tr>
    </w:tbl>
    <w:p w14:paraId="6158D928" w14:textId="5A2977D5" w:rsidR="007A057B" w:rsidRDefault="007A057B" w:rsidP="007A057B">
      <w:pPr>
        <w:tabs>
          <w:tab w:val="left" w:pos="599"/>
        </w:tabs>
        <w:rPr>
          <w:rFonts w:ascii="Montserrat Light" w:hAnsi="Montserrat Light"/>
        </w:rPr>
      </w:pPr>
      <w:r w:rsidRPr="00CD2737">
        <w:rPr>
          <w:rFonts w:ascii="Montserrat Light" w:hAnsi="Montserrat Light"/>
        </w:rPr>
        <w:t xml:space="preserve">*W przypadku płatności online zwrot środków nastąpi tą samą metodą, którą dokonano płatności. </w:t>
      </w:r>
    </w:p>
    <w:p w14:paraId="03E71653" w14:textId="77777777" w:rsidR="00CD2737" w:rsidRPr="00CD2737" w:rsidRDefault="00CD2737" w:rsidP="007A057B">
      <w:pPr>
        <w:tabs>
          <w:tab w:val="left" w:pos="599"/>
        </w:tabs>
        <w:rPr>
          <w:rFonts w:ascii="Montserrat Light" w:hAnsi="Montserrat Light"/>
        </w:rPr>
      </w:pPr>
    </w:p>
    <w:p w14:paraId="36CD1968" w14:textId="24C71FA0" w:rsidR="007A057B" w:rsidRPr="00CD2737" w:rsidRDefault="007A057B" w:rsidP="00CD2737">
      <w:pPr>
        <w:shd w:val="clear" w:color="auto" w:fill="FFFFFF"/>
        <w:spacing w:after="0" w:line="230" w:lineRule="atLeast"/>
        <w:jc w:val="both"/>
        <w:rPr>
          <w:rFonts w:ascii="Montserrat Light" w:eastAsia="Times New Roman" w:hAnsi="Montserrat Light" w:cs="Times New Roman"/>
          <w:color w:val="151610"/>
          <w:sz w:val="14"/>
          <w:szCs w:val="14"/>
          <w:lang w:eastAsia="pl-PL"/>
        </w:rPr>
      </w:pPr>
      <w:r w:rsidRPr="00CD2737">
        <w:rPr>
          <w:rFonts w:ascii="Montserrat Light" w:hAnsi="Montserrat Light"/>
          <w:sz w:val="14"/>
          <w:szCs w:val="14"/>
        </w:rPr>
        <w:t xml:space="preserve">Administratorem Twoich danych osobowych jest </w:t>
      </w:r>
      <w:r w:rsidRPr="00CD2737">
        <w:rPr>
          <w:rFonts w:ascii="Montserrat Light" w:eastAsia="Times New Roman" w:hAnsi="Montserrat Light" w:cs="Times New Roman"/>
          <w:color w:val="151610"/>
          <w:sz w:val="14"/>
          <w:szCs w:val="14"/>
          <w:lang w:eastAsia="pl-PL"/>
        </w:rPr>
        <w:t>OGRÓD &amp; WNĘTRZE ŻANETA WYPIORCZYK,</w:t>
      </w:r>
      <w:r w:rsidRPr="00CD2737">
        <w:rPr>
          <w:rFonts w:ascii="Montserrat Light" w:eastAsia="Times New Roman" w:hAnsi="Montserrat Light" w:cs="Times New Roman"/>
          <w:color w:val="151610"/>
          <w:sz w:val="14"/>
          <w:szCs w:val="14"/>
          <w:lang w:eastAsia="pl-PL"/>
        </w:rPr>
        <w:t xml:space="preserve"> </w:t>
      </w:r>
      <w:r w:rsidRPr="00CD2737">
        <w:rPr>
          <w:rFonts w:ascii="Montserrat Light" w:eastAsia="Times New Roman" w:hAnsi="Montserrat Light" w:cs="Times New Roman"/>
          <w:color w:val="151610"/>
          <w:sz w:val="14"/>
          <w:szCs w:val="14"/>
          <w:lang w:eastAsia="pl-PL"/>
        </w:rPr>
        <w:t>ul</w:t>
      </w:r>
      <w:r w:rsidRPr="00CD2737">
        <w:rPr>
          <w:rFonts w:ascii="Montserrat Light" w:eastAsia="Times New Roman" w:hAnsi="Montserrat Light" w:cs="Times New Roman"/>
          <w:color w:val="151610"/>
          <w:sz w:val="14"/>
          <w:szCs w:val="14"/>
          <w:lang w:eastAsia="pl-PL"/>
        </w:rPr>
        <w:t xml:space="preserve">. </w:t>
      </w:r>
      <w:r w:rsidRPr="00CD2737">
        <w:rPr>
          <w:rFonts w:ascii="Montserrat Light" w:eastAsia="Times New Roman" w:hAnsi="Montserrat Light" w:cs="Times New Roman"/>
          <w:color w:val="151610"/>
          <w:sz w:val="14"/>
          <w:szCs w:val="14"/>
          <w:lang w:eastAsia="pl-PL"/>
        </w:rPr>
        <w:t>Bornholmska, nr 77G</w:t>
      </w:r>
      <w:r w:rsidRPr="00CD2737">
        <w:rPr>
          <w:rFonts w:ascii="Montserrat Light" w:eastAsia="Times New Roman" w:hAnsi="Montserrat Light" w:cs="Times New Roman"/>
          <w:color w:val="151610"/>
          <w:sz w:val="14"/>
          <w:szCs w:val="14"/>
          <w:lang w:eastAsia="pl-PL"/>
        </w:rPr>
        <w:t xml:space="preserve">, </w:t>
      </w:r>
      <w:r w:rsidRPr="00CD2737">
        <w:rPr>
          <w:rFonts w:ascii="Montserrat Light" w:eastAsia="Times New Roman" w:hAnsi="Montserrat Light" w:cs="Times New Roman"/>
          <w:color w:val="151610"/>
          <w:sz w:val="14"/>
          <w:szCs w:val="14"/>
          <w:lang w:eastAsia="pl-PL"/>
        </w:rPr>
        <w:t>73-110, Stargard</w:t>
      </w:r>
      <w:r w:rsidRPr="00CD2737">
        <w:rPr>
          <w:rFonts w:ascii="Montserrat Light" w:eastAsia="Times New Roman" w:hAnsi="Montserrat Light" w:cs="Times New Roman"/>
          <w:color w:val="151610"/>
          <w:sz w:val="14"/>
          <w:szCs w:val="14"/>
          <w:lang w:eastAsia="pl-PL"/>
        </w:rPr>
        <w:t xml:space="preserve">, </w:t>
      </w:r>
      <w:r w:rsidRPr="00CD2737">
        <w:rPr>
          <w:rFonts w:ascii="Montserrat Light" w:eastAsia="Times New Roman" w:hAnsi="Montserrat Light" w:cs="Times New Roman"/>
          <w:color w:val="151610"/>
          <w:sz w:val="14"/>
          <w:szCs w:val="14"/>
          <w:lang w:eastAsia="pl-PL"/>
        </w:rPr>
        <w:t>NIP 8542187298,</w:t>
      </w:r>
      <w:r w:rsidRPr="00CD2737">
        <w:rPr>
          <w:rFonts w:ascii="Montserrat Light" w:eastAsia="Times New Roman" w:hAnsi="Montserrat Light" w:cs="Times New Roman"/>
          <w:color w:val="151610"/>
          <w:sz w:val="14"/>
          <w:szCs w:val="14"/>
          <w:lang w:eastAsia="pl-PL"/>
        </w:rPr>
        <w:t xml:space="preserve"> </w:t>
      </w:r>
      <w:r w:rsidRPr="00CD2737">
        <w:rPr>
          <w:rFonts w:ascii="Montserrat Light" w:eastAsia="Times New Roman" w:hAnsi="Montserrat Light" w:cs="Times New Roman"/>
          <w:color w:val="151610"/>
          <w:sz w:val="14"/>
          <w:szCs w:val="14"/>
          <w:lang w:eastAsia="pl-PL"/>
        </w:rPr>
        <w:t>Regon 364519059</w:t>
      </w:r>
      <w:r w:rsidRPr="00CD2737">
        <w:rPr>
          <w:rFonts w:ascii="Montserrat Light" w:eastAsia="Times New Roman" w:hAnsi="Montserrat Light" w:cs="Times New Roman"/>
          <w:color w:val="151610"/>
          <w:sz w:val="14"/>
          <w:szCs w:val="14"/>
          <w:lang w:eastAsia="pl-PL"/>
        </w:rPr>
        <w:t xml:space="preserve">. </w:t>
      </w:r>
      <w:r w:rsidR="00CD2737" w:rsidRPr="00CD2737">
        <w:rPr>
          <w:rFonts w:ascii="Montserrat Light" w:eastAsia="Times New Roman" w:hAnsi="Montserrat Light" w:cs="Times New Roman"/>
          <w:color w:val="151610"/>
          <w:sz w:val="14"/>
          <w:szCs w:val="14"/>
          <w:lang w:eastAsia="pl-PL"/>
        </w:rPr>
        <w:t>Twoje dane będą przetwarzane w celu obsługi odstąpienia od umowy oraz w celu ewentualnego ustalenia lub dochodzenia roszczeń lub obrony przed roszczeniami. Twoje dane mogą być przekazywane podmiotom zewnętrznym, w tym administratorowi płatności. Twoje dane będą przetwarzane przez czas trwania obsługi procedury odstąpienia od umowy. Więcej informacji na temat przetwarzania danych znajdziesz na stronie www.bezogrodek.online/polityka-prywatnosci/.</w:t>
      </w:r>
    </w:p>
    <w:p w14:paraId="6ACDA1A6" w14:textId="75547B7A" w:rsidR="007A057B" w:rsidRPr="00CD2737" w:rsidRDefault="007A057B" w:rsidP="00CD2737">
      <w:pPr>
        <w:tabs>
          <w:tab w:val="left" w:pos="599"/>
        </w:tabs>
        <w:jc w:val="both"/>
        <w:rPr>
          <w:rFonts w:ascii="Montserrat Light" w:hAnsi="Montserrat Light"/>
          <w:sz w:val="14"/>
          <w:szCs w:val="14"/>
        </w:rPr>
      </w:pPr>
    </w:p>
    <w:sectPr w:rsidR="007A057B" w:rsidRPr="00CD2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ExtraBold">
    <w:panose1 w:val="000009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D6FD8"/>
    <w:multiLevelType w:val="hybridMultilevel"/>
    <w:tmpl w:val="256028BA"/>
    <w:lvl w:ilvl="0" w:tplc="5128D686">
      <w:start w:val="1"/>
      <w:numFmt w:val="bullet"/>
      <w:lvlText w:val="□"/>
      <w:lvlJc w:val="left"/>
      <w:pPr>
        <w:ind w:left="720" w:hanging="360"/>
      </w:pPr>
      <w:rPr>
        <w:rFonts w:ascii="Arial Black" w:hAnsi="Arial Black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22592"/>
    <w:multiLevelType w:val="hybridMultilevel"/>
    <w:tmpl w:val="2F3A3EFC"/>
    <w:lvl w:ilvl="0" w:tplc="21D8E5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7B"/>
    <w:rsid w:val="007A057B"/>
    <w:rsid w:val="009B5B40"/>
    <w:rsid w:val="00CD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68EFDC"/>
  <w15:chartTrackingRefBased/>
  <w15:docId w15:val="{D5D9C121-FDDD-4DD9-B428-EE566D9E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CD27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kapitzlist">
    <w:name w:val="List Paragraph"/>
    <w:basedOn w:val="Normalny"/>
    <w:uiPriority w:val="34"/>
    <w:qFormat/>
    <w:rsid w:val="00CD2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Kaczmarek</dc:creator>
  <cp:keywords/>
  <dc:description/>
  <cp:lastModifiedBy>Iza Kaczmarek</cp:lastModifiedBy>
  <cp:revision>1</cp:revision>
  <dcterms:created xsi:type="dcterms:W3CDTF">2021-03-09T16:59:00Z</dcterms:created>
  <dcterms:modified xsi:type="dcterms:W3CDTF">2021-03-09T17:17:00Z</dcterms:modified>
</cp:coreProperties>
</file>